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FD" w:rsidRDefault="005A29A5">
      <w:r>
        <w:rPr>
          <w:noProof/>
        </w:rPr>
        <w:drawing>
          <wp:anchor distT="0" distB="0" distL="114300" distR="114300" simplePos="0" relativeHeight="251658240" behindDoc="1" locked="0" layoutInCell="1" allowOverlap="1" wp14:anchorId="00408DBC" wp14:editId="478A09B6">
            <wp:simplePos x="0" y="0"/>
            <wp:positionH relativeFrom="column">
              <wp:posOffset>4171950</wp:posOffset>
            </wp:positionH>
            <wp:positionV relativeFrom="paragraph">
              <wp:posOffset>209550</wp:posOffset>
            </wp:positionV>
            <wp:extent cx="2448560" cy="1838325"/>
            <wp:effectExtent l="0" t="0" r="8890" b="9525"/>
            <wp:wrapTight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ight>
            <wp:docPr id="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C2">
        <w:rPr>
          <w:noProof/>
        </w:rPr>
        <w:drawing>
          <wp:inline distT="0" distB="0" distL="0" distR="0" wp14:anchorId="19397DFF" wp14:editId="4DA35CED">
            <wp:extent cx="4048125" cy="334955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2258" cy="335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C2" w:rsidRDefault="005A29A5">
      <w:r>
        <w:rPr>
          <w:noProof/>
        </w:rPr>
        <w:drawing>
          <wp:inline distT="0" distB="0" distL="0" distR="0" wp14:anchorId="0F30E045" wp14:editId="61186752">
            <wp:extent cx="4552950" cy="3380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7561" cy="338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A5" w:rsidRDefault="005A29A5">
      <w:r>
        <w:t>What type of correlation is shown in the above scatter plot?</w:t>
      </w:r>
    </w:p>
    <w:p w:rsidR="005A29A5" w:rsidRDefault="005A29A5">
      <w:r>
        <w:t>Draw a line of best fit.</w:t>
      </w:r>
    </w:p>
    <w:p w:rsidR="005A29A5" w:rsidRDefault="005A29A5">
      <w:r>
        <w:t>Write the equation for the line of best fit you have drawn.</w:t>
      </w:r>
    </w:p>
    <w:p w:rsidR="005A29A5" w:rsidRDefault="005A29A5">
      <w:r>
        <w:t xml:space="preserve">Use linear regression in </w:t>
      </w:r>
      <w:proofErr w:type="spellStart"/>
      <w:r>
        <w:t>desmos</w:t>
      </w:r>
      <w:proofErr w:type="spellEnd"/>
      <w:r>
        <w:t xml:space="preserve"> to find a precise equation for a line of best fit.</w:t>
      </w:r>
    </w:p>
    <w:p w:rsidR="005A29A5" w:rsidRDefault="005A29A5">
      <w:r>
        <w:t>Estimate the mass of a man with a shoe size of 9.5.</w:t>
      </w:r>
    </w:p>
    <w:p w:rsidR="00FC66D2" w:rsidRDefault="00FC66D2"/>
    <w:p w:rsidR="00FC66D2" w:rsidRDefault="00FC66D2" w:rsidP="00FC66D2">
      <w:pPr>
        <w:spacing w:after="0"/>
      </w:pPr>
      <w:r>
        <w:lastRenderedPageBreak/>
        <w:t>Matching</w:t>
      </w:r>
    </w:p>
    <w:p w:rsidR="00FC66D2" w:rsidRDefault="00FC66D2" w:rsidP="00FC66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2F0B5" wp14:editId="518909F9">
                <wp:simplePos x="0" y="0"/>
                <wp:positionH relativeFrom="column">
                  <wp:posOffset>5724525</wp:posOffset>
                </wp:positionH>
                <wp:positionV relativeFrom="paragraph">
                  <wp:posOffset>147320</wp:posOffset>
                </wp:positionV>
                <wp:extent cx="790575" cy="73818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8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6D2" w:rsidRPr="009805AD" w:rsidRDefault="00FC66D2" w:rsidP="00FC66D2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9805AD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9805AD">
                              <w:rPr>
                                <w:b/>
                              </w:rPr>
                              <w:t>._____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:rsidR="00FC66D2" w:rsidRDefault="00FC66D2" w:rsidP="00FC66D2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FC66D2" w:rsidRPr="009805AD" w:rsidRDefault="00FC66D2" w:rsidP="00FC66D2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9805AD">
                              <w:rPr>
                                <w:b/>
                              </w:rPr>
                              <w:t>2._____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:rsidR="00FC66D2" w:rsidRDefault="00FC66D2" w:rsidP="00FC66D2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FC66D2" w:rsidRPr="009805AD" w:rsidRDefault="00FC66D2" w:rsidP="00FC66D2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9805AD">
                              <w:rPr>
                                <w:b/>
                              </w:rPr>
                              <w:t>3._____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:rsidR="00FC66D2" w:rsidRDefault="00FC66D2" w:rsidP="00FC66D2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FC66D2" w:rsidRPr="009805AD" w:rsidRDefault="00FC66D2" w:rsidP="00FC66D2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9805AD">
                              <w:rPr>
                                <w:b/>
                              </w:rPr>
                              <w:t>4._____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:rsidR="00FC66D2" w:rsidRDefault="00FC66D2" w:rsidP="00FC66D2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FC66D2" w:rsidRDefault="00FC66D2" w:rsidP="00FC66D2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9805AD">
                              <w:rPr>
                                <w:b/>
                              </w:rPr>
                              <w:t>5._____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:rsidR="00FC66D2" w:rsidRPr="003410CD" w:rsidRDefault="00FC66D2" w:rsidP="00FC66D2">
                            <w:pPr>
                              <w:spacing w:line="480" w:lineRule="auto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FC66D2" w:rsidRPr="008F71E7" w:rsidRDefault="00FC66D2" w:rsidP="00FC66D2">
                            <w:pPr>
                              <w:spacing w:line="48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50.75pt;margin-top:11.6pt;width:62.25pt;height:5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" fillcolor="white [3201]" strokecolor="white [3212]" strokeweight=".5pt">
                <v:textbox>
                  <w:txbxContent>
                    <w:p w:rsidR="00FC66D2" w:rsidRPr="009805AD" w:rsidRDefault="00FC66D2" w:rsidP="00FC66D2">
                      <w:pPr>
                        <w:spacing w:line="480" w:lineRule="auto"/>
                        <w:rPr>
                          <w:b/>
                        </w:rPr>
                      </w:pPr>
                      <w:r w:rsidRPr="009805AD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 w:rsidRPr="009805AD">
                        <w:rPr>
                          <w:b/>
                        </w:rPr>
                        <w:t>._____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:rsidR="00FC66D2" w:rsidRDefault="00FC66D2" w:rsidP="00FC66D2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:rsidR="00FC66D2" w:rsidRPr="009805AD" w:rsidRDefault="00FC66D2" w:rsidP="00FC66D2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9805AD">
                        <w:rPr>
                          <w:b/>
                        </w:rPr>
                        <w:t>2._____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:rsidR="00FC66D2" w:rsidRDefault="00FC66D2" w:rsidP="00FC66D2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:rsidR="00FC66D2" w:rsidRPr="009805AD" w:rsidRDefault="00FC66D2" w:rsidP="00FC66D2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9805AD">
                        <w:rPr>
                          <w:b/>
                        </w:rPr>
                        <w:t>3._____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:rsidR="00FC66D2" w:rsidRDefault="00FC66D2" w:rsidP="00FC66D2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:rsidR="00FC66D2" w:rsidRPr="009805AD" w:rsidRDefault="00FC66D2" w:rsidP="00FC66D2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9805AD">
                        <w:rPr>
                          <w:b/>
                        </w:rPr>
                        <w:t>4._____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:rsidR="00FC66D2" w:rsidRDefault="00FC66D2" w:rsidP="00FC66D2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:rsidR="00FC66D2" w:rsidRDefault="00FC66D2" w:rsidP="00FC66D2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9805AD">
                        <w:rPr>
                          <w:b/>
                        </w:rPr>
                        <w:t>5._____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:rsidR="00FC66D2" w:rsidRPr="003410CD" w:rsidRDefault="00FC66D2" w:rsidP="00FC66D2">
                      <w:pPr>
                        <w:spacing w:line="480" w:lineRule="auto"/>
                        <w:rPr>
                          <w:b/>
                          <w:sz w:val="4"/>
                        </w:rPr>
                      </w:pPr>
                    </w:p>
                    <w:p w:rsidR="00FC66D2" w:rsidRPr="008F71E7" w:rsidRDefault="00FC66D2" w:rsidP="00FC66D2">
                      <w:pPr>
                        <w:spacing w:line="480" w:lineRule="auto"/>
                        <w:rPr>
                          <w:b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Match each of the following simplified expressions on the left with </w:t>
      </w:r>
      <w:proofErr w:type="spellStart"/>
      <w:proofErr w:type="gramStart"/>
      <w:r>
        <w:t>it’s</w:t>
      </w:r>
      <w:proofErr w:type="spellEnd"/>
      <w:proofErr w:type="gramEnd"/>
      <w:r>
        <w:t xml:space="preserve"> matching factored expression on the right.</w:t>
      </w:r>
    </w:p>
    <w:tbl>
      <w:tblPr>
        <w:tblW w:w="8830" w:type="dxa"/>
        <w:tblInd w:w="108" w:type="dxa"/>
        <w:tblLook w:val="04A0" w:firstRow="1" w:lastRow="0" w:firstColumn="1" w:lastColumn="0" w:noHBand="0" w:noVBand="1"/>
      </w:tblPr>
      <w:tblGrid>
        <w:gridCol w:w="4415"/>
        <w:gridCol w:w="4415"/>
      </w:tblGrid>
      <w:tr w:rsidR="00FC66D2" w:rsidRPr="00AD0106" w:rsidTr="00FC66D2">
        <w:trPr>
          <w:trHeight w:val="532"/>
        </w:trPr>
        <w:tc>
          <w:tcPr>
            <w:tcW w:w="4415" w:type="dxa"/>
            <w:shd w:val="clear" w:color="auto" w:fill="auto"/>
          </w:tcPr>
          <w:p w:rsidR="00FC66D2" w:rsidRPr="00AD0106" w:rsidRDefault="00FC66D2" w:rsidP="00FC66D2">
            <w:r w:rsidRPr="009805A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805AD">
              <w:rPr>
                <w:b/>
              </w:rPr>
              <w:t>.</w:t>
            </w:r>
            <w:r w:rsidRPr="00AD0106">
              <w:t xml:space="preserve">    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4415" w:type="dxa"/>
            <w:shd w:val="clear" w:color="auto" w:fill="auto"/>
          </w:tcPr>
          <w:p w:rsidR="00FC66D2" w:rsidRDefault="00FC66D2" w:rsidP="00FC66D2">
            <w:r w:rsidRPr="00321D78">
              <w:rPr>
                <w:b/>
              </w:rPr>
              <w:t>a.</w:t>
            </w:r>
            <w:r w:rsidRPr="00AD0106"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3x+7</m:t>
                  </m:r>
                </m:e>
              </m:d>
              <m:r>
                <w:rPr>
                  <w:rFonts w:ascii="Cambria Math" w:hAnsi="Cambria Math"/>
                </w:rPr>
                <m:t>+(4x-9)</m:t>
              </m:r>
            </m:oMath>
          </w:p>
          <w:p w:rsidR="00FC66D2" w:rsidRPr="00AD0106" w:rsidRDefault="00FC66D2" w:rsidP="00FC66D2"/>
        </w:tc>
      </w:tr>
      <w:tr w:rsidR="00FC66D2" w:rsidRPr="00AD0106" w:rsidTr="00FC66D2">
        <w:trPr>
          <w:trHeight w:val="532"/>
        </w:trPr>
        <w:tc>
          <w:tcPr>
            <w:tcW w:w="4415" w:type="dxa"/>
            <w:shd w:val="clear" w:color="auto" w:fill="auto"/>
          </w:tcPr>
          <w:p w:rsidR="00FC66D2" w:rsidRPr="00AD0106" w:rsidRDefault="00FC66D2" w:rsidP="00FC66D2">
            <w:r>
              <w:rPr>
                <w:b/>
              </w:rPr>
              <w:t>1</w:t>
            </w:r>
            <w:r w:rsidRPr="009805AD">
              <w:rPr>
                <w:b/>
              </w:rPr>
              <w:t>2</w:t>
            </w:r>
            <w:r w:rsidRPr="00AD0106">
              <w:t xml:space="preserve">.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oMath>
          </w:p>
        </w:tc>
        <w:tc>
          <w:tcPr>
            <w:tcW w:w="4415" w:type="dxa"/>
            <w:shd w:val="clear" w:color="auto" w:fill="auto"/>
          </w:tcPr>
          <w:p w:rsidR="00FC66D2" w:rsidRDefault="00FC66D2" w:rsidP="00FC66D2">
            <w:r w:rsidRPr="00321D78">
              <w:rPr>
                <w:b/>
              </w:rPr>
              <w:t xml:space="preserve">b. </w:t>
            </w:r>
            <w:r w:rsidRPr="00AD0106">
              <w:t xml:space="preserve"> </w:t>
            </w:r>
            <m:oMath>
              <m:r>
                <w:rPr>
                  <w:rFonts w:ascii="Cambria Math" w:hAnsi="Cambria Math"/>
                </w:rPr>
                <m:t>(x-3)(x+3)</m:t>
              </m:r>
            </m:oMath>
          </w:p>
          <w:p w:rsidR="00FC66D2" w:rsidRDefault="00FC66D2" w:rsidP="00FC66D2"/>
          <w:p w:rsidR="00FC66D2" w:rsidRPr="00AD0106" w:rsidRDefault="00FC66D2" w:rsidP="00FC66D2"/>
        </w:tc>
      </w:tr>
      <w:tr w:rsidR="00FC66D2" w:rsidRPr="00AD0106" w:rsidTr="00FC66D2">
        <w:trPr>
          <w:trHeight w:val="506"/>
        </w:trPr>
        <w:tc>
          <w:tcPr>
            <w:tcW w:w="4415" w:type="dxa"/>
            <w:shd w:val="clear" w:color="auto" w:fill="auto"/>
          </w:tcPr>
          <w:p w:rsidR="00FC66D2" w:rsidRPr="00AD0106" w:rsidRDefault="00FC66D2" w:rsidP="00FC66D2">
            <w:r>
              <w:rPr>
                <w:b/>
              </w:rPr>
              <w:t>1</w:t>
            </w:r>
            <w:r w:rsidRPr="009805AD">
              <w:rPr>
                <w:b/>
              </w:rPr>
              <w:t>3</w:t>
            </w:r>
            <w:r w:rsidRPr="00AD0106">
              <w:t xml:space="preserve">.    </w:t>
            </w:r>
            <m:oMath>
              <m:r>
                <w:rPr>
                  <w:rFonts w:ascii="Cambria Math" w:hAnsi="Cambria Math"/>
                </w:rPr>
                <m:t>7x-2</m:t>
              </m:r>
            </m:oMath>
          </w:p>
        </w:tc>
        <w:tc>
          <w:tcPr>
            <w:tcW w:w="4415" w:type="dxa"/>
            <w:shd w:val="clear" w:color="auto" w:fill="auto"/>
          </w:tcPr>
          <w:p w:rsidR="00FC66D2" w:rsidRDefault="00FC66D2" w:rsidP="00FC66D2">
            <w:r w:rsidRPr="00321D78">
              <w:rPr>
                <w:b/>
              </w:rPr>
              <w:t>c.</w:t>
            </w:r>
            <w:r w:rsidRPr="00AD0106">
              <w:t xml:space="preserve">  </w:t>
            </w:r>
            <m:oMath>
              <m:r>
                <w:rPr>
                  <w:rFonts w:ascii="Cambria Math" w:hAnsi="Cambria Math"/>
                </w:rPr>
                <m:t>(2x-5)(x+5)</m:t>
              </m:r>
            </m:oMath>
          </w:p>
          <w:p w:rsidR="00FC66D2" w:rsidRDefault="00FC66D2" w:rsidP="00FC66D2"/>
          <w:p w:rsidR="00FC66D2" w:rsidRPr="00AD0106" w:rsidRDefault="00FC66D2" w:rsidP="00FC66D2"/>
        </w:tc>
      </w:tr>
      <w:tr w:rsidR="00FC66D2" w:rsidRPr="00AD0106" w:rsidTr="00FC66D2">
        <w:trPr>
          <w:trHeight w:val="555"/>
        </w:trPr>
        <w:tc>
          <w:tcPr>
            <w:tcW w:w="4415" w:type="dxa"/>
            <w:shd w:val="clear" w:color="auto" w:fill="auto"/>
          </w:tcPr>
          <w:p w:rsidR="00FC66D2" w:rsidRPr="00AD0106" w:rsidRDefault="00FC66D2" w:rsidP="00FC66D2">
            <w:r>
              <w:rPr>
                <w:b/>
              </w:rPr>
              <w:t>1</w:t>
            </w:r>
            <w:r w:rsidRPr="009805AD">
              <w:rPr>
                <w:b/>
              </w:rPr>
              <w:t>4.</w:t>
            </w:r>
            <w:r w:rsidRPr="00AD0106">
              <w:t xml:space="preserve">     </w:t>
            </w:r>
            <m:oMath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-20x-8</m:t>
              </m:r>
            </m:oMath>
          </w:p>
        </w:tc>
        <w:tc>
          <w:tcPr>
            <w:tcW w:w="4415" w:type="dxa"/>
            <w:shd w:val="clear" w:color="auto" w:fill="auto"/>
          </w:tcPr>
          <w:p w:rsidR="00FC66D2" w:rsidRDefault="00FC66D2" w:rsidP="00FC66D2">
            <w:r w:rsidRPr="00321D78">
              <w:rPr>
                <w:b/>
              </w:rPr>
              <w:t>d.</w:t>
            </w:r>
            <w:r w:rsidRPr="00AD0106">
              <w:t xml:space="preserve">  </w:t>
            </w:r>
            <m:oMath>
              <m:r>
                <w:rPr>
                  <w:rFonts w:ascii="Cambria Math" w:hAnsi="Cambria Math"/>
                </w:rPr>
                <m:t>4(x-2)(3x+1)</m:t>
              </m:r>
            </m:oMath>
          </w:p>
          <w:p w:rsidR="00FC66D2" w:rsidRDefault="00FC66D2" w:rsidP="00FC66D2"/>
          <w:p w:rsidR="00FC66D2" w:rsidRPr="00AD0106" w:rsidRDefault="00FC66D2" w:rsidP="00FC66D2"/>
        </w:tc>
      </w:tr>
      <w:tr w:rsidR="00FC66D2" w:rsidRPr="00AD0106" w:rsidTr="00FC66D2">
        <w:trPr>
          <w:trHeight w:val="532"/>
        </w:trPr>
        <w:tc>
          <w:tcPr>
            <w:tcW w:w="4415" w:type="dxa"/>
            <w:shd w:val="clear" w:color="auto" w:fill="auto"/>
          </w:tcPr>
          <w:p w:rsidR="00FC66D2" w:rsidRPr="00AD0106" w:rsidRDefault="00FC66D2" w:rsidP="00FC66D2">
            <w:r>
              <w:rPr>
                <w:b/>
              </w:rPr>
              <w:t>1</w:t>
            </w:r>
            <w:r w:rsidRPr="009805AD">
              <w:rPr>
                <w:b/>
              </w:rPr>
              <w:t>5</w:t>
            </w:r>
            <w:r w:rsidRPr="00AD0106">
              <w:t xml:space="preserve">.  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+5x-25</m:t>
              </m:r>
            </m:oMath>
          </w:p>
        </w:tc>
        <w:tc>
          <w:tcPr>
            <w:tcW w:w="4415" w:type="dxa"/>
            <w:shd w:val="clear" w:color="auto" w:fill="auto"/>
          </w:tcPr>
          <w:p w:rsidR="00FC66D2" w:rsidRPr="00AD0106" w:rsidRDefault="00FC66D2" w:rsidP="00FC66D2">
            <w:r w:rsidRPr="00321D78">
              <w:rPr>
                <w:b/>
              </w:rPr>
              <w:t>e.</w:t>
            </w:r>
            <w:r w:rsidRPr="00AD0106"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8x-9</m:t>
                  </m:r>
                </m:e>
              </m:d>
              <m:r>
                <w:rPr>
                  <w:rFonts w:ascii="Cambria Math" w:hAnsi="Cambria Math"/>
                </w:rPr>
                <m:t>-(7x-9)</m:t>
              </m:r>
            </m:oMath>
          </w:p>
        </w:tc>
      </w:tr>
    </w:tbl>
    <w:p w:rsidR="00FC66D2" w:rsidRDefault="00FC66D2" w:rsidP="00FC66D2"/>
    <w:p w:rsidR="00FC66D2" w:rsidRDefault="00FC66D2">
      <w:r>
        <w:t>Given each function, evaluate for the value of x.</w:t>
      </w:r>
    </w:p>
    <w:p w:rsidR="00FC66D2" w:rsidRDefault="00FC66D2">
      <w:proofErr w:type="gramStart"/>
      <w:r>
        <w:t>f(</w:t>
      </w:r>
      <w:proofErr w:type="gramEnd"/>
      <w:r>
        <w:t>x) = 3x</w:t>
      </w:r>
      <w:r w:rsidRPr="00FC66D2">
        <w:rPr>
          <w:vertAlign w:val="superscript"/>
        </w:rPr>
        <w:t>2</w:t>
      </w:r>
      <w:r>
        <w:t xml:space="preserve"> + 2x – 8   </w:t>
      </w:r>
      <w:r>
        <w:tab/>
      </w:r>
      <w:r>
        <w:tab/>
      </w:r>
      <w:r>
        <w:tab/>
      </w:r>
      <w:r>
        <w:tab/>
      </w:r>
      <w:r>
        <w:tab/>
        <w:t>g(x) = -2x</w:t>
      </w:r>
      <w:r w:rsidRPr="00FC66D2">
        <w:rPr>
          <w:vertAlign w:val="superscript"/>
        </w:rPr>
        <w:t>2</w:t>
      </w:r>
      <w:r>
        <w:t xml:space="preserve"> – 6x + 1</w:t>
      </w:r>
    </w:p>
    <w:p w:rsidR="00FC66D2" w:rsidRDefault="00FC66D2">
      <w:proofErr w:type="gramStart"/>
      <w:r>
        <w:t>f(</w:t>
      </w:r>
      <w:proofErr w:type="gramEnd"/>
      <w:r>
        <w:t>4)=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g(-3) =</w:t>
      </w:r>
    </w:p>
    <w:p w:rsidR="00FC66D2" w:rsidRDefault="00FC66D2"/>
    <w:p w:rsidR="00FC66D2" w:rsidRDefault="00FC66D2"/>
    <w:p w:rsidR="00FC66D2" w:rsidRDefault="00FC66D2"/>
    <w:p w:rsidR="00FC66D2" w:rsidRDefault="00FC66D2">
      <w:r>
        <w:t xml:space="preserve">Determine whether each recursive function is linear, exponential, or </w:t>
      </w:r>
      <w:bookmarkStart w:id="0" w:name="_GoBack"/>
      <w:bookmarkEnd w:id="0"/>
    </w:p>
    <w:p w:rsidR="005A29A5" w:rsidRDefault="005A29A5"/>
    <w:sectPr w:rsidR="005A29A5" w:rsidSect="009249C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D2" w:rsidRDefault="00FC66D2" w:rsidP="000A678E">
      <w:pPr>
        <w:spacing w:after="0" w:line="240" w:lineRule="auto"/>
      </w:pPr>
      <w:r>
        <w:separator/>
      </w:r>
    </w:p>
  </w:endnote>
  <w:endnote w:type="continuationSeparator" w:id="0">
    <w:p w:rsidR="00FC66D2" w:rsidRDefault="00FC66D2" w:rsidP="000A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D2" w:rsidRDefault="00FC66D2" w:rsidP="000A678E">
      <w:pPr>
        <w:spacing w:after="0" w:line="240" w:lineRule="auto"/>
      </w:pPr>
      <w:r>
        <w:separator/>
      </w:r>
    </w:p>
  </w:footnote>
  <w:footnote w:type="continuationSeparator" w:id="0">
    <w:p w:rsidR="00FC66D2" w:rsidRDefault="00FC66D2" w:rsidP="000A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2" w:rsidRDefault="00FC66D2">
    <w:pPr>
      <w:pStyle w:val="Header"/>
    </w:pPr>
    <w:r>
      <w:t>Name ___________________________________ Date _______ Period ________ Study Guide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2"/>
    <w:rsid w:val="000A678E"/>
    <w:rsid w:val="003458B8"/>
    <w:rsid w:val="005A29A5"/>
    <w:rsid w:val="009249C2"/>
    <w:rsid w:val="00A028FD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8E"/>
  </w:style>
  <w:style w:type="paragraph" w:styleId="Footer">
    <w:name w:val="footer"/>
    <w:basedOn w:val="Normal"/>
    <w:link w:val="FooterChar"/>
    <w:uiPriority w:val="99"/>
    <w:unhideWhenUsed/>
    <w:rsid w:val="000A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8E"/>
  </w:style>
  <w:style w:type="paragraph" w:styleId="Footer">
    <w:name w:val="footer"/>
    <w:basedOn w:val="Normal"/>
    <w:link w:val="FooterChar"/>
    <w:uiPriority w:val="99"/>
    <w:unhideWhenUsed/>
    <w:rsid w:val="000A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and Natalie</dc:creator>
  <cp:lastModifiedBy>Marty and Natalie</cp:lastModifiedBy>
  <cp:revision>4</cp:revision>
  <dcterms:created xsi:type="dcterms:W3CDTF">2016-12-11T19:59:00Z</dcterms:created>
  <dcterms:modified xsi:type="dcterms:W3CDTF">2016-12-12T00:24:00Z</dcterms:modified>
</cp:coreProperties>
</file>